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0935" w14:textId="00E9A512" w:rsidR="00BC169D" w:rsidRPr="00D867E7" w:rsidRDefault="00BC169D" w:rsidP="000914C0">
      <w:pPr>
        <w:spacing w:after="160" w:line="252" w:lineRule="auto"/>
        <w:ind w:left="720" w:hanging="720"/>
        <w:contextualSpacing/>
        <w:jc w:val="both"/>
        <w:rPr>
          <w:rFonts w:ascii="Arial" w:eastAsia="Times New Roman" w:hAnsi="Arial" w:cs="Arial"/>
          <w:b/>
          <w14:ligatures w14:val="none"/>
        </w:rPr>
      </w:pPr>
      <w:r w:rsidRPr="00D867E7">
        <w:rPr>
          <w:rFonts w:ascii="Arial" w:eastAsia="Times New Roman" w:hAnsi="Arial" w:cs="Arial"/>
          <w:b/>
          <w14:ligatures w14:val="none"/>
        </w:rPr>
        <w:t xml:space="preserve">Erfüllung Voraussetzungen nach §5 </w:t>
      </w:r>
      <w:proofErr w:type="spellStart"/>
      <w:r w:rsidR="0089250F">
        <w:rPr>
          <w:rFonts w:ascii="Arial" w:eastAsia="Times New Roman" w:hAnsi="Arial" w:cs="Arial"/>
          <w:b/>
          <w14:ligatures w14:val="none"/>
        </w:rPr>
        <w:t>CuMo</w:t>
      </w:r>
      <w:proofErr w:type="spellEnd"/>
      <w:r w:rsidR="0089250F">
        <w:rPr>
          <w:rFonts w:ascii="Arial" w:eastAsia="Times New Roman" w:hAnsi="Arial" w:cs="Arial"/>
          <w:b/>
          <w14:ligatures w14:val="none"/>
        </w:rPr>
        <w:t xml:space="preserve">-Fortbildungsordnung </w:t>
      </w:r>
      <w:r w:rsidR="00241BAB" w:rsidRPr="00D867E7">
        <w:rPr>
          <w:rFonts w:ascii="Arial" w:eastAsia="Times New Roman" w:hAnsi="Arial" w:cs="Arial"/>
          <w:b/>
          <w14:ligatures w14:val="none"/>
        </w:rPr>
        <w:t>–</w:t>
      </w:r>
      <w:r w:rsidRPr="00D867E7">
        <w:rPr>
          <w:rFonts w:ascii="Arial" w:eastAsia="Times New Roman" w:hAnsi="Arial" w:cs="Arial"/>
          <w:b/>
          <w14:ligatures w14:val="none"/>
        </w:rPr>
        <w:t xml:space="preserve"> Arbeitsstätte</w:t>
      </w:r>
    </w:p>
    <w:p w14:paraId="1BCAE2B6" w14:textId="516831DD" w:rsidR="00241BAB" w:rsidRPr="00D867E7" w:rsidRDefault="00241BAB" w:rsidP="0032043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14:ligatures w14:val="none"/>
        </w:rPr>
      </w:pPr>
    </w:p>
    <w:p w14:paraId="254DCBA5" w14:textId="5D91BBE5" w:rsidR="00241BAB" w:rsidRPr="00D867E7" w:rsidRDefault="00241BAB" w:rsidP="000914C0">
      <w:pPr>
        <w:spacing w:after="160" w:line="252" w:lineRule="auto"/>
        <w:contextualSpacing/>
        <w:jc w:val="both"/>
        <w:rPr>
          <w:rFonts w:ascii="Arial" w:eastAsia="Times New Roman" w:hAnsi="Arial" w:cs="Arial"/>
          <w14:ligatures w14:val="none"/>
        </w:rPr>
      </w:pPr>
      <w:r w:rsidRPr="00D867E7">
        <w:rPr>
          <w:rFonts w:ascii="Arial" w:eastAsia="Times New Roman" w:hAnsi="Arial" w:cs="Arial"/>
          <w14:ligatures w14:val="none"/>
        </w:rPr>
        <w:t xml:space="preserve">Diese Schreiben ist der Anmeldung beizulegen (nach §6 der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 xml:space="preserve">-Fortbildungsordnung), die Anforderungen im Detail sind §5 der 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 xml:space="preserve">-Fortbildungsordnung bzw. dem Punkt </w:t>
      </w:r>
      <w:r w:rsidR="00D867E7" w:rsidRPr="00D867E7">
        <w:rPr>
          <w:rFonts w:ascii="Arial" w:eastAsia="Times New Roman" w:hAnsi="Arial" w:cs="Arial"/>
          <w14:ligatures w14:val="none"/>
        </w:rPr>
        <w:t xml:space="preserve">3.2 </w:t>
      </w:r>
      <w:r w:rsidRPr="00D867E7">
        <w:rPr>
          <w:rFonts w:ascii="Arial" w:eastAsia="Times New Roman" w:hAnsi="Arial" w:cs="Arial"/>
          <w14:ligatures w14:val="none"/>
        </w:rPr>
        <w:t xml:space="preserve">des </w:t>
      </w:r>
      <w:proofErr w:type="spellStart"/>
      <w:r w:rsidRPr="00D867E7">
        <w:rPr>
          <w:rFonts w:ascii="Arial" w:eastAsia="Times New Roman" w:hAnsi="Arial" w:cs="Arial"/>
          <w14:ligatures w14:val="none"/>
        </w:rPr>
        <w:t>CuMo</w:t>
      </w:r>
      <w:proofErr w:type="spellEnd"/>
      <w:r w:rsidRPr="00D867E7">
        <w:rPr>
          <w:rFonts w:ascii="Arial" w:eastAsia="Times New Roman" w:hAnsi="Arial" w:cs="Arial"/>
          <w14:ligatures w14:val="none"/>
        </w:rPr>
        <w:t>-Gegenstands- und Anforderungskatalogs  zu entnehmen</w:t>
      </w:r>
      <w:r w:rsidR="00D867E7">
        <w:rPr>
          <w:rFonts w:ascii="Arial" w:eastAsia="Times New Roman" w:hAnsi="Arial" w:cs="Arial"/>
          <w14:ligatures w14:val="none"/>
        </w:rPr>
        <w:t>.</w:t>
      </w:r>
    </w:p>
    <w:p w14:paraId="68D4B751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438991E4" w14:textId="760BFA43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  <w:i/>
        </w:rPr>
      </w:pPr>
      <w:bookmarkStart w:id="0" w:name="_Hlk166576524"/>
      <w:r w:rsidRPr="00D867E7">
        <w:rPr>
          <w:rFonts w:ascii="Arial" w:hAnsi="Arial" w:cs="Arial"/>
          <w:i/>
        </w:rPr>
        <w:t>Angaben zu</w:t>
      </w:r>
      <w:r w:rsidR="00D24452">
        <w:rPr>
          <w:rFonts w:ascii="Arial" w:hAnsi="Arial" w:cs="Arial"/>
          <w:i/>
        </w:rPr>
        <w:t>/</w:t>
      </w:r>
      <w:r w:rsidRPr="00D867E7">
        <w:rPr>
          <w:rFonts w:ascii="Arial" w:hAnsi="Arial" w:cs="Arial"/>
          <w:i/>
        </w:rPr>
        <w:t xml:space="preserve">r </w:t>
      </w:r>
      <w:proofErr w:type="spellStart"/>
      <w:r w:rsidR="00D24452">
        <w:rPr>
          <w:rFonts w:ascii="Arial" w:hAnsi="Arial" w:cs="Arial"/>
          <w:i/>
        </w:rPr>
        <w:t>C</w:t>
      </w:r>
      <w:r w:rsidR="009333DD">
        <w:rPr>
          <w:rFonts w:ascii="Arial" w:hAnsi="Arial" w:cs="Arial"/>
          <w:i/>
        </w:rPr>
        <w:t>u</w:t>
      </w:r>
      <w:r w:rsidR="00D24452">
        <w:rPr>
          <w:rFonts w:ascii="Arial" w:hAnsi="Arial" w:cs="Arial"/>
          <w:i/>
        </w:rPr>
        <w:t>Mo-BewerberIn</w:t>
      </w:r>
      <w:proofErr w:type="spellEnd"/>
      <w:r w:rsidRPr="00D867E7">
        <w:rPr>
          <w:rFonts w:ascii="Arial" w:hAnsi="Arial" w:cs="Arial"/>
          <w:i/>
        </w:rPr>
        <w:t xml:space="preserve"> </w:t>
      </w:r>
    </w:p>
    <w:p w14:paraId="7BE62D72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45D0DA46" w14:textId="3849BFE4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 xml:space="preserve">Titel ________ </w:t>
      </w:r>
      <w:r w:rsidR="009333DD">
        <w:rPr>
          <w:rFonts w:ascii="Arial" w:hAnsi="Arial" w:cs="Arial"/>
        </w:rPr>
        <w:tab/>
      </w:r>
      <w:r w:rsidRPr="00D867E7">
        <w:rPr>
          <w:rFonts w:ascii="Arial" w:hAnsi="Arial" w:cs="Arial"/>
        </w:rPr>
        <w:t xml:space="preserve">Name, Vorname _____________________ </w:t>
      </w:r>
      <w:r w:rsidR="009333DD">
        <w:rPr>
          <w:rFonts w:ascii="Arial" w:hAnsi="Arial" w:cs="Arial"/>
        </w:rPr>
        <w:t>____________________</w:t>
      </w:r>
    </w:p>
    <w:p w14:paraId="78529268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12C79DF7" w14:textId="065DA80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Institutsanschrift _____________________</w:t>
      </w:r>
      <w:r w:rsidR="009333DD">
        <w:rPr>
          <w:rFonts w:ascii="Arial" w:hAnsi="Arial" w:cs="Arial"/>
        </w:rPr>
        <w:t>_____________________________________</w:t>
      </w:r>
    </w:p>
    <w:p w14:paraId="0FE92EF3" w14:textId="7FBAD1A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3D09E868" w14:textId="7EB6CD73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E-Mail-Adresse/Telefonnummer: _____________________</w:t>
      </w:r>
      <w:r w:rsidR="009333DD">
        <w:rPr>
          <w:rFonts w:ascii="Arial" w:hAnsi="Arial" w:cs="Arial"/>
        </w:rPr>
        <w:t>________________________</w:t>
      </w:r>
    </w:p>
    <w:p w14:paraId="0F03BBB7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6F5F17BF" w14:textId="2E1EDAAC" w:rsidR="005A66BF" w:rsidRPr="00D867E7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791929F3" w14:textId="3AE21F93" w:rsidR="000914C0" w:rsidRDefault="000914C0" w:rsidP="000914C0">
      <w:pPr>
        <w:pStyle w:val="Listenabsatz"/>
        <w:ind w:hanging="578"/>
        <w:jc w:val="both"/>
        <w:rPr>
          <w:rFonts w:ascii="Arial" w:hAnsi="Arial" w:cs="Arial"/>
          <w:i/>
        </w:rPr>
      </w:pPr>
      <w:r w:rsidRPr="00D867E7">
        <w:rPr>
          <w:rFonts w:ascii="Arial" w:hAnsi="Arial" w:cs="Arial"/>
          <w:i/>
        </w:rPr>
        <w:t xml:space="preserve">Angaben zur Arbeitsstätte </w:t>
      </w:r>
    </w:p>
    <w:p w14:paraId="0FE22D03" w14:textId="72E58110" w:rsidR="00D867E7" w:rsidRDefault="00D867E7" w:rsidP="000914C0">
      <w:pPr>
        <w:pStyle w:val="Listenabsatz"/>
        <w:ind w:hanging="578"/>
        <w:jc w:val="both"/>
        <w:rPr>
          <w:rFonts w:ascii="Arial" w:hAnsi="Arial" w:cs="Arial"/>
          <w:i/>
        </w:rPr>
      </w:pPr>
    </w:p>
    <w:p w14:paraId="0C5DECB2" w14:textId="4C8DB4A8" w:rsidR="00D867E7" w:rsidRPr="00D867E7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Institut/Praxis:</w:t>
      </w:r>
      <w:r w:rsidRPr="00D867E7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</w:t>
      </w:r>
      <w:r w:rsidRPr="00D867E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D867E7">
        <w:rPr>
          <w:rFonts w:ascii="Arial" w:hAnsi="Arial" w:cs="Arial"/>
        </w:rPr>
        <w:t>____</w:t>
      </w:r>
      <w:r w:rsidR="009C4457">
        <w:rPr>
          <w:rFonts w:ascii="Arial" w:hAnsi="Arial" w:cs="Arial"/>
        </w:rPr>
        <w:t>_____________________</w:t>
      </w:r>
      <w:r w:rsidRPr="00D867E7">
        <w:rPr>
          <w:rFonts w:ascii="Arial" w:hAnsi="Arial" w:cs="Arial"/>
        </w:rPr>
        <w:t xml:space="preserve"> </w:t>
      </w:r>
    </w:p>
    <w:p w14:paraId="0A4E3325" w14:textId="77777777" w:rsidR="00D867E7" w:rsidRPr="002A0CC5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</w:p>
    <w:p w14:paraId="750CDB0B" w14:textId="0CD4CE55" w:rsidR="00D867E7" w:rsidRPr="002A0CC5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</w:t>
      </w:r>
      <w:r w:rsidR="00DF40C8">
        <w:rPr>
          <w:rFonts w:ascii="Arial" w:hAnsi="Arial" w:cs="Arial"/>
        </w:rPr>
        <w:t>-/Praxis</w:t>
      </w:r>
      <w:r w:rsidRPr="002A0CC5">
        <w:rPr>
          <w:rFonts w:ascii="Arial" w:hAnsi="Arial" w:cs="Arial"/>
        </w:rPr>
        <w:t xml:space="preserve">leitung  _______________________________________ </w:t>
      </w:r>
      <w:r w:rsidR="009C4457">
        <w:rPr>
          <w:rFonts w:ascii="Arial" w:hAnsi="Arial" w:cs="Arial"/>
        </w:rPr>
        <w:t>______________</w:t>
      </w:r>
    </w:p>
    <w:p w14:paraId="093C3594" w14:textId="77777777" w:rsidR="00D867E7" w:rsidRPr="002A0CC5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</w:p>
    <w:p w14:paraId="65E0168D" w14:textId="7AEB54CD" w:rsidR="00D867E7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Institutsanschrift ____________________________________</w:t>
      </w:r>
      <w:r w:rsidR="009C4457">
        <w:rPr>
          <w:rFonts w:ascii="Arial" w:hAnsi="Arial" w:cs="Arial"/>
        </w:rPr>
        <w:t>______________________</w:t>
      </w:r>
      <w:r w:rsidRPr="002A0CC5">
        <w:rPr>
          <w:rFonts w:ascii="Arial" w:hAnsi="Arial" w:cs="Arial"/>
        </w:rPr>
        <w:t>_</w:t>
      </w:r>
    </w:p>
    <w:p w14:paraId="60CE0A5E" w14:textId="77777777" w:rsidR="00D867E7" w:rsidRPr="002A0CC5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</w:p>
    <w:p w14:paraId="70B7BBB1" w14:textId="6F7E434B" w:rsidR="005A66BF" w:rsidRPr="002A0CC5" w:rsidRDefault="00D867E7" w:rsidP="00D867E7">
      <w:pPr>
        <w:pStyle w:val="Listenabsatz"/>
        <w:ind w:hanging="578"/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>E-Mail-Adresse/Telefonnummer:______</w:t>
      </w:r>
      <w:r w:rsidR="002A0CC5" w:rsidRPr="002A0CC5">
        <w:rPr>
          <w:rFonts w:ascii="Arial" w:hAnsi="Arial" w:cs="Arial"/>
        </w:rPr>
        <w:t>____________________</w:t>
      </w:r>
      <w:r w:rsidR="009C4457">
        <w:rPr>
          <w:rFonts w:ascii="Arial" w:hAnsi="Arial" w:cs="Arial"/>
        </w:rPr>
        <w:t>____________________</w:t>
      </w:r>
      <w:r w:rsidR="002A0CC5" w:rsidRPr="002A0CC5">
        <w:rPr>
          <w:rFonts w:ascii="Arial" w:hAnsi="Arial" w:cs="Arial"/>
        </w:rPr>
        <w:t>_</w:t>
      </w:r>
    </w:p>
    <w:bookmarkEnd w:id="0"/>
    <w:p w14:paraId="004C0C11" w14:textId="3707DF2A" w:rsidR="005A66BF" w:rsidRDefault="00D867E7" w:rsidP="002A0CC5">
      <w:pPr>
        <w:tabs>
          <w:tab w:val="left" w:pos="3270"/>
        </w:tabs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ab/>
      </w:r>
    </w:p>
    <w:p w14:paraId="53341AE2" w14:textId="10F8388E" w:rsidR="005A66BF" w:rsidRPr="00D867E7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7178AD44" w14:textId="31726066" w:rsidR="00782E14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1)</w:t>
      </w:r>
      <w:r w:rsidR="00782E14">
        <w:rPr>
          <w:rFonts w:ascii="Arial" w:hAnsi="Arial" w:cs="Arial"/>
        </w:rPr>
        <w:tab/>
      </w:r>
      <w:r w:rsidRPr="00D867E7">
        <w:rPr>
          <w:rFonts w:ascii="Arial" w:hAnsi="Arial" w:cs="Arial"/>
        </w:rPr>
        <w:t xml:space="preserve"> </w:t>
      </w:r>
      <w:r w:rsidR="00782E14" w:rsidRPr="00D867E7">
        <w:rPr>
          <w:rFonts w:ascii="Arial" w:hAnsi="Arial" w:cs="Arial"/>
        </w:rPr>
        <w:t xml:space="preserve">Hier wird durch die Instituts/Praxisleitung bestätigt, dass </w:t>
      </w:r>
      <w:r w:rsidR="00782E14">
        <w:rPr>
          <w:rFonts w:ascii="Arial" w:hAnsi="Arial" w:cs="Arial"/>
        </w:rPr>
        <w:t>eine entsprechende Akkreditierung und/oder Zertifizierung für den Bereich Molekularpathologe vorliegt</w:t>
      </w:r>
      <w:r w:rsidR="00DF40C8">
        <w:rPr>
          <w:rFonts w:ascii="Arial" w:hAnsi="Arial" w:cs="Arial"/>
        </w:rPr>
        <w:t xml:space="preserve"> (bitte Urkunde in Kopie beifügen)</w:t>
      </w:r>
      <w:r w:rsidR="00782E14">
        <w:rPr>
          <w:rFonts w:ascii="Arial" w:hAnsi="Arial" w:cs="Arial"/>
        </w:rPr>
        <w:t>.</w:t>
      </w:r>
    </w:p>
    <w:p w14:paraId="2AFC1366" w14:textId="601F359B" w:rsidR="00241BAB" w:rsidRPr="00D867E7" w:rsidRDefault="00241BAB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0619002A" w14:textId="2A6D1560" w:rsidR="00DF40C8" w:rsidRDefault="005A66BF" w:rsidP="00320435">
      <w:pPr>
        <w:pStyle w:val="Listenabsatz"/>
        <w:ind w:left="0" w:hanging="578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2</w:t>
      </w:r>
      <w:r w:rsidR="00DF40C8">
        <w:rPr>
          <w:rFonts w:ascii="Arial" w:hAnsi="Arial" w:cs="Arial"/>
        </w:rPr>
        <w:t>.</w:t>
      </w:r>
      <w:r w:rsidRPr="00D867E7">
        <w:rPr>
          <w:rFonts w:ascii="Arial" w:hAnsi="Arial" w:cs="Arial"/>
        </w:rPr>
        <w:t xml:space="preserve">) </w:t>
      </w:r>
      <w:r w:rsidRPr="00D867E7">
        <w:rPr>
          <w:rFonts w:ascii="Arial" w:hAnsi="Arial" w:cs="Arial"/>
        </w:rPr>
        <w:tab/>
        <w:t>Hier wird durch die Instituts</w:t>
      </w:r>
      <w:r w:rsidR="00DF40C8">
        <w:rPr>
          <w:rFonts w:ascii="Arial" w:hAnsi="Arial" w:cs="Arial"/>
        </w:rPr>
        <w:t>-</w:t>
      </w:r>
      <w:r w:rsidRPr="00D867E7">
        <w:rPr>
          <w:rFonts w:ascii="Arial" w:hAnsi="Arial" w:cs="Arial"/>
        </w:rPr>
        <w:t xml:space="preserve">/Praxisleitung bestätigt, dass die </w:t>
      </w:r>
      <w:r w:rsidR="0059339A">
        <w:rPr>
          <w:rFonts w:ascii="Arial" w:hAnsi="Arial" w:cs="Arial"/>
        </w:rPr>
        <w:t xml:space="preserve">weiteren </w:t>
      </w:r>
      <w:r w:rsidRPr="00D867E7">
        <w:rPr>
          <w:rFonts w:ascii="Arial" w:hAnsi="Arial" w:cs="Arial"/>
        </w:rPr>
        <w:t xml:space="preserve">Voraussetzungen nach §6 (Angebot aller Technologien </w:t>
      </w:r>
      <w:r w:rsidR="00782E14">
        <w:rPr>
          <w:rFonts w:ascii="Arial" w:hAnsi="Arial" w:cs="Arial"/>
        </w:rPr>
        <w:t xml:space="preserve">welche </w:t>
      </w:r>
      <w:r w:rsidRPr="00D867E7">
        <w:rPr>
          <w:rFonts w:ascii="Arial" w:hAnsi="Arial" w:cs="Arial"/>
        </w:rPr>
        <w:t xml:space="preserve">nach </w:t>
      </w:r>
      <w:r w:rsidR="00782E14">
        <w:rPr>
          <w:rFonts w:ascii="Arial" w:hAnsi="Arial" w:cs="Arial"/>
        </w:rPr>
        <w:t xml:space="preserve">Vorgaben des </w:t>
      </w:r>
      <w:r w:rsidRPr="00D867E7">
        <w:rPr>
          <w:rFonts w:ascii="Arial" w:hAnsi="Arial" w:cs="Arial"/>
        </w:rPr>
        <w:t>Anforderungskatalog</w:t>
      </w:r>
      <w:r w:rsidR="00782E14">
        <w:rPr>
          <w:rFonts w:ascii="Arial" w:hAnsi="Arial" w:cs="Arial"/>
        </w:rPr>
        <w:t>s</w:t>
      </w:r>
      <w:r w:rsidRPr="00D867E7">
        <w:rPr>
          <w:rFonts w:ascii="Arial" w:hAnsi="Arial" w:cs="Arial"/>
        </w:rPr>
        <w:t xml:space="preserve"> für die Arbeitsstätte erforderlich sind</w:t>
      </w:r>
      <w:r w:rsidR="00782E14">
        <w:rPr>
          <w:rFonts w:ascii="Arial" w:hAnsi="Arial" w:cs="Arial"/>
        </w:rPr>
        <w:t>)</w:t>
      </w:r>
      <w:r w:rsidRPr="00D867E7">
        <w:rPr>
          <w:rFonts w:ascii="Arial" w:hAnsi="Arial" w:cs="Arial"/>
        </w:rPr>
        <w:t xml:space="preserve"> erfüllt </w:t>
      </w:r>
      <w:r w:rsidR="00782E14">
        <w:rPr>
          <w:rFonts w:ascii="Arial" w:hAnsi="Arial" w:cs="Arial"/>
        </w:rPr>
        <w:t>werden</w:t>
      </w:r>
      <w:r w:rsidR="00D460FB">
        <w:rPr>
          <w:rFonts w:ascii="Arial" w:hAnsi="Arial" w:cs="Arial"/>
        </w:rPr>
        <w:t xml:space="preserve"> und </w:t>
      </w:r>
      <w:r w:rsidR="00D460FB" w:rsidRPr="00D867E7">
        <w:rPr>
          <w:rFonts w:ascii="Arial" w:hAnsi="Arial" w:cs="Arial"/>
        </w:rPr>
        <w:t>für den Zeitraum der Fortbildung (</w:t>
      </w:r>
      <w:r w:rsidR="00D460FB">
        <w:rPr>
          <w:rFonts w:ascii="Arial" w:hAnsi="Arial" w:cs="Arial"/>
        </w:rPr>
        <w:t>v</w:t>
      </w:r>
      <w:r w:rsidR="00D460FB" w:rsidRPr="00D867E7">
        <w:rPr>
          <w:rFonts w:ascii="Arial" w:hAnsi="Arial" w:cs="Arial"/>
        </w:rPr>
        <w:t xml:space="preserve">on </w:t>
      </w:r>
      <w:r w:rsidR="00D460FB">
        <w:rPr>
          <w:rFonts w:ascii="Arial" w:hAnsi="Arial" w:cs="Arial"/>
        </w:rPr>
        <w:t>3</w:t>
      </w:r>
      <w:r w:rsidR="00D460FB" w:rsidRPr="00D867E7">
        <w:rPr>
          <w:rFonts w:ascii="Arial" w:hAnsi="Arial" w:cs="Arial"/>
        </w:rPr>
        <w:t xml:space="preserve"> Jahren ab Beginn der Fortbildung) gewährleistet bleiben</w:t>
      </w:r>
      <w:r w:rsidR="00536E2D">
        <w:rPr>
          <w:rFonts w:ascii="Arial" w:hAnsi="Arial" w:cs="Arial"/>
        </w:rPr>
        <w:t xml:space="preserve">. </w:t>
      </w:r>
    </w:p>
    <w:p w14:paraId="43CAD5A9" w14:textId="77777777" w:rsidR="00DF40C8" w:rsidRPr="00D867E7" w:rsidRDefault="00DF40C8" w:rsidP="00DF40C8">
      <w:pPr>
        <w:pStyle w:val="Listenabsatz"/>
        <w:ind w:left="0" w:hanging="578"/>
        <w:jc w:val="both"/>
        <w:rPr>
          <w:rFonts w:ascii="Arial" w:hAnsi="Arial" w:cs="Arial"/>
        </w:rPr>
      </w:pPr>
    </w:p>
    <w:p w14:paraId="57739580" w14:textId="71B57B16" w:rsidR="00DF40C8" w:rsidRDefault="00DF40C8" w:rsidP="00DF40C8">
      <w:pPr>
        <w:rPr>
          <w:rFonts w:ascii="Arial" w:hAnsi="Arial" w:cs="Arial"/>
        </w:rPr>
      </w:pPr>
      <w:r>
        <w:rPr>
          <w:rFonts w:ascii="Arial" w:hAnsi="Arial" w:cs="Arial"/>
        </w:rPr>
        <w:t>2.1) Methoden</w:t>
      </w:r>
    </w:p>
    <w:p w14:paraId="00BD8B79" w14:textId="77777777" w:rsidR="00DF40C8" w:rsidRDefault="00DF40C8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p w14:paraId="28585CDE" w14:textId="353571E3" w:rsidR="005A66BF" w:rsidRPr="00DF40C8" w:rsidRDefault="00536E2D" w:rsidP="00DF40C8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müssen </w:t>
      </w:r>
      <w:r w:rsidRPr="00DF40C8">
        <w:rPr>
          <w:rFonts w:ascii="Arial" w:hAnsi="Arial" w:cs="Arial"/>
          <w:b/>
        </w:rPr>
        <w:t xml:space="preserve">mindestens 4 der 6 </w:t>
      </w:r>
      <w:r w:rsidR="00D460FB">
        <w:rPr>
          <w:rFonts w:ascii="Arial" w:hAnsi="Arial" w:cs="Arial"/>
          <w:b/>
        </w:rPr>
        <w:t>„</w:t>
      </w:r>
      <w:r w:rsidR="00DF40C8">
        <w:rPr>
          <w:rFonts w:ascii="Arial" w:hAnsi="Arial" w:cs="Arial"/>
          <w:b/>
        </w:rPr>
        <w:t>Methodenk</w:t>
      </w:r>
      <w:r w:rsidRPr="00DF40C8">
        <w:rPr>
          <w:rFonts w:ascii="Arial" w:hAnsi="Arial" w:cs="Arial"/>
          <w:b/>
        </w:rPr>
        <w:t>ategorien</w:t>
      </w:r>
      <w:r w:rsidR="00D460FB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im Rahmen der molekularpathologischen Routine-Diagnostik regelhaft am/im Institut/Praxis zum Einsatz kommen</w:t>
      </w:r>
      <w:r w:rsidR="00DF40C8">
        <w:rPr>
          <w:rFonts w:ascii="Arial" w:hAnsi="Arial" w:cs="Arial"/>
        </w:rPr>
        <w:t xml:space="preserve"> über den Zeitraum der Fortbildung von 3 Jahren</w:t>
      </w:r>
      <w:r>
        <w:rPr>
          <w:rFonts w:ascii="Arial" w:hAnsi="Arial" w:cs="Arial"/>
        </w:rPr>
        <w:t xml:space="preserve">, darunter </w:t>
      </w:r>
      <w:r w:rsidRPr="00DF40C8">
        <w:rPr>
          <w:rFonts w:ascii="Arial" w:hAnsi="Arial" w:cs="Arial"/>
          <w:b/>
        </w:rPr>
        <w:t>obligat Next-Generation-</w:t>
      </w:r>
      <w:proofErr w:type="spellStart"/>
      <w:r w:rsidRPr="00DF40C8">
        <w:rPr>
          <w:rFonts w:ascii="Arial" w:hAnsi="Arial" w:cs="Arial"/>
          <w:b/>
        </w:rPr>
        <w:t>Sequencing</w:t>
      </w:r>
      <w:proofErr w:type="spellEnd"/>
      <w:r w:rsidRPr="00DF40C8">
        <w:rPr>
          <w:rFonts w:ascii="Arial" w:hAnsi="Arial" w:cs="Arial"/>
          <w:b/>
        </w:rPr>
        <w:t xml:space="preserve"> (NGS) sowie quantitative PCR (q</w:t>
      </w:r>
      <w:r w:rsidR="00DF40C8">
        <w:rPr>
          <w:rFonts w:ascii="Arial" w:hAnsi="Arial" w:cs="Arial"/>
          <w:b/>
        </w:rPr>
        <w:t>PCR)</w:t>
      </w:r>
      <w:r w:rsidR="00DF40C8" w:rsidRPr="00DF40C8">
        <w:rPr>
          <w:rFonts w:ascii="Arial" w:hAnsi="Arial" w:cs="Arial"/>
        </w:rPr>
        <w:t xml:space="preserve">; siehe ebenfalls </w:t>
      </w:r>
      <w:proofErr w:type="spellStart"/>
      <w:r w:rsidR="00DF40C8" w:rsidRPr="00DF40C8">
        <w:rPr>
          <w:rFonts w:ascii="Arial" w:hAnsi="Arial" w:cs="Arial"/>
        </w:rPr>
        <w:t>CuMo</w:t>
      </w:r>
      <w:proofErr w:type="spellEnd"/>
      <w:r w:rsidR="00DF40C8" w:rsidRPr="00DF40C8">
        <w:rPr>
          <w:rFonts w:ascii="Arial" w:hAnsi="Arial" w:cs="Arial"/>
        </w:rPr>
        <w:t>-Gegenstan</w:t>
      </w:r>
      <w:r w:rsidR="00DF40C8">
        <w:rPr>
          <w:rFonts w:ascii="Arial" w:hAnsi="Arial" w:cs="Arial"/>
        </w:rPr>
        <w:t>ds- und Anforderungskatalog 3.2 sowie 3.4</w:t>
      </w:r>
      <w:r w:rsidRPr="00DF40C8">
        <w:rPr>
          <w:rFonts w:ascii="Arial" w:hAnsi="Arial" w:cs="Arial"/>
        </w:rPr>
        <w:t>.</w:t>
      </w:r>
    </w:p>
    <w:p w14:paraId="106ABFF1" w14:textId="77777777" w:rsidR="00536E2D" w:rsidRPr="00D867E7" w:rsidRDefault="00536E2D" w:rsidP="00320435">
      <w:pPr>
        <w:pStyle w:val="Listenabsatz"/>
        <w:ind w:left="0" w:hanging="578"/>
        <w:jc w:val="both"/>
        <w:rPr>
          <w:rFonts w:ascii="Arial" w:hAnsi="Arial" w:cs="Arial"/>
        </w:rPr>
      </w:pPr>
    </w:p>
    <w:tbl>
      <w:tblPr>
        <w:tblStyle w:val="Tabellenraster"/>
        <w:tblW w:w="9918" w:type="dxa"/>
        <w:tblInd w:w="0" w:type="dxa"/>
        <w:tblLook w:val="04A0" w:firstRow="1" w:lastRow="0" w:firstColumn="1" w:lastColumn="0" w:noHBand="0" w:noVBand="1"/>
      </w:tblPr>
      <w:tblGrid>
        <w:gridCol w:w="3021"/>
        <w:gridCol w:w="3021"/>
        <w:gridCol w:w="3876"/>
      </w:tblGrid>
      <w:tr w:rsidR="005A66BF" w:rsidRPr="00D867E7" w14:paraId="74B4FD9A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2EF90EF" w14:textId="52E13377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Methode</w:t>
            </w:r>
            <w:r w:rsidR="00536E2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B97DAF8" w14:textId="30976BC9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Vorhanden</w:t>
            </w:r>
            <w:r w:rsidR="00D460FB">
              <w:rPr>
                <w:rFonts w:ascii="Arial" w:hAnsi="Arial" w:cs="Arial"/>
                <w:b/>
                <w:sz w:val="22"/>
                <w:szCs w:val="22"/>
              </w:rPr>
              <w:t>/Erfüllt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 xml:space="preserve"> (bitte ankre</w:t>
            </w:r>
            <w:r w:rsidR="00536E2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zen)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B83423" w14:textId="77777777" w:rsidR="005A66BF" w:rsidRPr="00D867E7" w:rsidRDefault="005A66BF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Ggf. Kommentar</w:t>
            </w:r>
          </w:p>
        </w:tc>
      </w:tr>
      <w:tr w:rsidR="005A66BF" w:rsidRPr="00D867E7" w14:paraId="3F3F67CB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372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 xml:space="preserve">NGS 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(obligat)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8D6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D37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1BDEB713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528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Sanger-Sequenzierung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B47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46C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62291D40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6B3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67E7">
              <w:rPr>
                <w:rFonts w:ascii="Arial" w:hAnsi="Arial" w:cs="Arial"/>
                <w:sz w:val="22"/>
                <w:szCs w:val="22"/>
              </w:rPr>
              <w:t>Fragmentlängenanalyse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FDB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B55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381A1139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421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 xml:space="preserve">qPCR 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(obligat)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4B2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148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05B54DFE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7EB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Reverse Hybridisierung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5C3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930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6BF" w:rsidRPr="00D867E7" w14:paraId="47844E30" w14:textId="77777777" w:rsidTr="00D460F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DCD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ISH (FISH/CISH/SISH)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19C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A18" w14:textId="77777777" w:rsidR="005A66BF" w:rsidRPr="00D867E7" w:rsidRDefault="005A66BF" w:rsidP="00FD4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3B1A" w14:textId="4C08E633" w:rsidR="00DF40C8" w:rsidRPr="009333DD" w:rsidRDefault="00DF40C8" w:rsidP="00DF40C8">
      <w:pPr>
        <w:rPr>
          <w:rFonts w:ascii="Arial" w:eastAsia="Times New Roman" w:hAnsi="Arial" w:cs="Arial"/>
          <w:sz w:val="18"/>
          <w:szCs w:val="18"/>
        </w:rPr>
      </w:pPr>
      <w:r w:rsidRPr="009333DD">
        <w:rPr>
          <w:rFonts w:ascii="Arial" w:eastAsia="Times New Roman" w:hAnsi="Arial" w:cs="Arial"/>
          <w:sz w:val="18"/>
          <w:szCs w:val="18"/>
        </w:rPr>
        <w:t xml:space="preserve">*Sollten Methoden </w:t>
      </w:r>
      <w:r w:rsidR="00D460FB" w:rsidRPr="009333DD">
        <w:rPr>
          <w:rFonts w:ascii="Arial" w:eastAsia="Times New Roman" w:hAnsi="Arial" w:cs="Arial"/>
          <w:sz w:val="18"/>
          <w:szCs w:val="18"/>
        </w:rPr>
        <w:t>(außerhalb der Mindestanforderungen) nicht abgedeckt werden bitte kommentieren und:</w:t>
      </w:r>
    </w:p>
    <w:p w14:paraId="39B86E9D" w14:textId="2FFEF1B1" w:rsidR="005A66BF" w:rsidRDefault="00DF40C8" w:rsidP="00DF40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40C8">
        <w:rPr>
          <w:rFonts w:ascii="Arial" w:eastAsia="Times New Roman" w:hAnsi="Arial" w:cs="Arial"/>
        </w:rPr>
        <w:t>Vorlage Zustimmung Instituts</w:t>
      </w:r>
      <w:r>
        <w:rPr>
          <w:rFonts w:ascii="Arial" w:eastAsia="Times New Roman" w:hAnsi="Arial" w:cs="Arial"/>
        </w:rPr>
        <w:t>-/</w:t>
      </w:r>
      <w:r w:rsidRPr="00DF40C8">
        <w:rPr>
          <w:rFonts w:ascii="Arial" w:eastAsia="Times New Roman" w:hAnsi="Arial" w:cs="Arial"/>
        </w:rPr>
        <w:t xml:space="preserve">Praxisleitung Hospitation </w:t>
      </w:r>
      <w:r>
        <w:rPr>
          <w:rFonts w:ascii="Arial" w:eastAsia="Times New Roman" w:hAnsi="Arial" w:cs="Arial"/>
        </w:rPr>
        <w:t>–</w:t>
      </w:r>
      <w:r w:rsidRPr="00DF40C8">
        <w:rPr>
          <w:rFonts w:ascii="Arial" w:eastAsia="Times New Roman" w:hAnsi="Arial" w:cs="Arial"/>
        </w:rPr>
        <w:t xml:space="preserve"> Hospitationsst</w:t>
      </w:r>
      <w:r w:rsidRPr="00DF40C8">
        <w:rPr>
          <w:rFonts w:ascii="Arial" w:eastAsia="Times New Roman" w:hAnsi="Arial" w:cs="Arial" w:hint="eastAsia"/>
        </w:rPr>
        <w:t>ä</w:t>
      </w:r>
      <w:r w:rsidRPr="00DF40C8">
        <w:rPr>
          <w:rFonts w:ascii="Arial" w:eastAsia="Times New Roman" w:hAnsi="Arial" w:cs="Arial"/>
        </w:rPr>
        <w:t>tte</w:t>
      </w:r>
    </w:p>
    <w:p w14:paraId="6EB2BA14" w14:textId="1B3986B4" w:rsidR="00DF40C8" w:rsidRDefault="00DF40C8" w:rsidP="00DF40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40C8">
        <w:rPr>
          <w:rFonts w:ascii="Arial" w:eastAsia="Times New Roman" w:hAnsi="Arial" w:cs="Arial"/>
        </w:rPr>
        <w:t>Vorlage Erf</w:t>
      </w:r>
      <w:r w:rsidRPr="00DF40C8">
        <w:rPr>
          <w:rFonts w:ascii="Arial" w:eastAsia="Times New Roman" w:hAnsi="Arial" w:cs="Arial" w:hint="eastAsia"/>
        </w:rPr>
        <w:t>ü</w:t>
      </w:r>
      <w:r w:rsidRPr="00DF40C8">
        <w:rPr>
          <w:rFonts w:ascii="Arial" w:eastAsia="Times New Roman" w:hAnsi="Arial" w:cs="Arial"/>
        </w:rPr>
        <w:t xml:space="preserve">llung Voraussetzungen nach </w:t>
      </w:r>
      <w:r w:rsidRPr="00DF40C8">
        <w:rPr>
          <w:rFonts w:ascii="Arial" w:eastAsia="Times New Roman" w:hAnsi="Arial" w:cs="Arial" w:hint="eastAsia"/>
        </w:rPr>
        <w:t>§</w:t>
      </w:r>
      <w:r w:rsidRPr="00DF40C8">
        <w:rPr>
          <w:rFonts w:ascii="Arial" w:eastAsia="Times New Roman" w:hAnsi="Arial" w:cs="Arial"/>
        </w:rPr>
        <w:t xml:space="preserve">5 </w:t>
      </w:r>
      <w:r w:rsidRPr="00DF40C8">
        <w:rPr>
          <w:rFonts w:ascii="Arial" w:eastAsia="Times New Roman" w:hAnsi="Arial" w:cs="Arial" w:hint="eastAsia"/>
        </w:rPr>
        <w:t>–</w:t>
      </w:r>
      <w:r w:rsidRPr="00DF40C8">
        <w:rPr>
          <w:rFonts w:ascii="Arial" w:eastAsia="Times New Roman" w:hAnsi="Arial" w:cs="Arial"/>
        </w:rPr>
        <w:t xml:space="preserve"> Hospitationsst</w:t>
      </w:r>
      <w:r w:rsidRPr="00DF40C8">
        <w:rPr>
          <w:rFonts w:ascii="Arial" w:eastAsia="Times New Roman" w:hAnsi="Arial" w:cs="Arial" w:hint="eastAsia"/>
        </w:rPr>
        <w:t>ä</w:t>
      </w:r>
      <w:r w:rsidRPr="00DF40C8">
        <w:rPr>
          <w:rFonts w:ascii="Arial" w:eastAsia="Times New Roman" w:hAnsi="Arial" w:cs="Arial"/>
        </w:rPr>
        <w:t>tte</w:t>
      </w:r>
    </w:p>
    <w:p w14:paraId="288B2B2E" w14:textId="13BDD003" w:rsidR="00DF40C8" w:rsidRDefault="00DF40C8" w:rsidP="00DF40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entsprechend miteinreichen</w:t>
      </w:r>
    </w:p>
    <w:p w14:paraId="73E1BF1B" w14:textId="77777777" w:rsidR="00DF40C8" w:rsidRPr="00DF40C8" w:rsidRDefault="00DF40C8" w:rsidP="00DF40C8">
      <w:pPr>
        <w:rPr>
          <w:rFonts w:ascii="Arial" w:eastAsia="Times New Roman" w:hAnsi="Arial" w:cs="Arial"/>
        </w:rPr>
      </w:pPr>
    </w:p>
    <w:p w14:paraId="39DDC1F5" w14:textId="5615B4ED" w:rsidR="00DF40C8" w:rsidRDefault="00DF40C8" w:rsidP="00DF40C8">
      <w:pPr>
        <w:rPr>
          <w:rFonts w:ascii="Arial" w:hAnsi="Arial" w:cs="Arial"/>
        </w:rPr>
      </w:pPr>
      <w:r>
        <w:rPr>
          <w:rFonts w:ascii="Arial" w:hAnsi="Arial" w:cs="Arial"/>
        </w:rPr>
        <w:t>2.2) Entitäten</w:t>
      </w:r>
    </w:p>
    <w:p w14:paraId="19CAB8B9" w14:textId="111D55C5" w:rsidR="00DF40C8" w:rsidRDefault="00DF40C8" w:rsidP="00DF40C8">
      <w:pPr>
        <w:rPr>
          <w:rFonts w:ascii="Arial" w:hAnsi="Arial" w:cs="Arial"/>
        </w:rPr>
      </w:pPr>
    </w:p>
    <w:p w14:paraId="41CBFC59" w14:textId="4DA14347" w:rsidR="00DF40C8" w:rsidRPr="00DF40C8" w:rsidRDefault="00DF40C8" w:rsidP="00DF40C8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müssen </w:t>
      </w:r>
      <w:r w:rsidRPr="00DF40C8">
        <w:rPr>
          <w:rFonts w:ascii="Arial" w:hAnsi="Arial" w:cs="Arial"/>
          <w:b/>
        </w:rPr>
        <w:t xml:space="preserve">mindestens </w:t>
      </w:r>
      <w:r>
        <w:rPr>
          <w:rFonts w:ascii="Arial" w:hAnsi="Arial" w:cs="Arial"/>
          <w:b/>
        </w:rPr>
        <w:t>9</w:t>
      </w:r>
      <w:r w:rsidRPr="00DF40C8">
        <w:rPr>
          <w:rFonts w:ascii="Arial" w:hAnsi="Arial" w:cs="Arial"/>
          <w:b/>
        </w:rPr>
        <w:t xml:space="preserve"> der </w:t>
      </w:r>
      <w:r>
        <w:rPr>
          <w:rFonts w:ascii="Arial" w:hAnsi="Arial" w:cs="Arial"/>
          <w:b/>
        </w:rPr>
        <w:t>12</w:t>
      </w:r>
      <w:r w:rsidRPr="00DF40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Entitätenk</w:t>
      </w:r>
      <w:r w:rsidRPr="00DF40C8">
        <w:rPr>
          <w:rFonts w:ascii="Arial" w:hAnsi="Arial" w:cs="Arial"/>
          <w:b/>
        </w:rPr>
        <w:t>ategorien</w:t>
      </w:r>
      <w:proofErr w:type="spellEnd"/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im Rahmen der molekularpathologischen Routine-Diagnostik regelhaft am/im Institut/Praxis diagnostisch </w:t>
      </w:r>
      <w:r w:rsidR="00D460FB">
        <w:rPr>
          <w:rFonts w:ascii="Arial" w:hAnsi="Arial" w:cs="Arial"/>
        </w:rPr>
        <w:t>befundet</w:t>
      </w:r>
      <w:r>
        <w:rPr>
          <w:rFonts w:ascii="Arial" w:hAnsi="Arial" w:cs="Arial"/>
        </w:rPr>
        <w:t xml:space="preserve"> werden und die vorausgesetzt</w:t>
      </w:r>
      <w:r w:rsidR="00D460F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Fallzahlen für den</w:t>
      </w:r>
      <w:r w:rsidR="00D460FB">
        <w:rPr>
          <w:rFonts w:ascii="Arial" w:hAnsi="Arial" w:cs="Arial"/>
        </w:rPr>
        <w:t>/die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Fortib</w:t>
      </w:r>
      <w:r w:rsidR="00D460FB">
        <w:rPr>
          <w:rFonts w:ascii="Arial" w:hAnsi="Arial" w:cs="Arial"/>
        </w:rPr>
        <w:t>i</w:t>
      </w:r>
      <w:r>
        <w:rPr>
          <w:rFonts w:ascii="Arial" w:hAnsi="Arial" w:cs="Arial"/>
        </w:rPr>
        <w:t>ldungsteilnehmer</w:t>
      </w:r>
      <w:r w:rsidR="00D460FB">
        <w:rPr>
          <w:rFonts w:ascii="Arial" w:hAnsi="Arial" w:cs="Arial"/>
        </w:rPr>
        <w:t>In</w:t>
      </w:r>
      <w:proofErr w:type="spellEnd"/>
      <w:r w:rsidR="00D46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über den Zeitraum der Fortbildung von 3 Jahren</w:t>
      </w:r>
      <w:r w:rsidR="00D460FB">
        <w:rPr>
          <w:rFonts w:ascii="Arial" w:hAnsi="Arial" w:cs="Arial"/>
        </w:rPr>
        <w:t xml:space="preserve"> mindestens erreicht werden</w:t>
      </w:r>
      <w:r w:rsidR="000649B0">
        <w:rPr>
          <w:rFonts w:ascii="Arial" w:hAnsi="Arial" w:cs="Arial"/>
        </w:rPr>
        <w:t xml:space="preserve"> (</w:t>
      </w:r>
      <w:r w:rsidR="000649B0" w:rsidRPr="003D66F9">
        <w:rPr>
          <w:rFonts w:ascii="Arial" w:hAnsi="Arial" w:cs="Arial"/>
        </w:rPr>
        <w:t xml:space="preserve">unmittelbare Beteiligung an der Prozessierung, Analyse, Interpretation und Befunderstellung </w:t>
      </w:r>
      <w:r w:rsidR="000649B0">
        <w:rPr>
          <w:rFonts w:ascii="Arial" w:hAnsi="Arial" w:cs="Arial"/>
        </w:rPr>
        <w:t>eine retrospektive Analyse ist jedoch möglich):</w:t>
      </w:r>
      <w:r>
        <w:rPr>
          <w:rFonts w:ascii="Arial" w:hAnsi="Arial" w:cs="Arial"/>
        </w:rPr>
        <w:t xml:space="preserve">, darunter </w:t>
      </w:r>
      <w:r w:rsidRPr="00DF40C8">
        <w:rPr>
          <w:rFonts w:ascii="Arial" w:hAnsi="Arial" w:cs="Arial"/>
          <w:b/>
        </w:rPr>
        <w:t xml:space="preserve">obligat </w:t>
      </w:r>
      <w:r w:rsidR="00D460FB">
        <w:rPr>
          <w:rFonts w:ascii="Arial" w:hAnsi="Arial" w:cs="Arial"/>
          <w:b/>
        </w:rPr>
        <w:t>Untersuchungen zu Lungenkarzinomen</w:t>
      </w:r>
      <w:r w:rsidRPr="00DF40C8">
        <w:rPr>
          <w:rFonts w:ascii="Arial" w:hAnsi="Arial" w:cs="Arial"/>
          <w:b/>
        </w:rPr>
        <w:t xml:space="preserve"> sowie </w:t>
      </w:r>
      <w:r w:rsidR="00D460FB">
        <w:rPr>
          <w:rFonts w:ascii="Arial" w:hAnsi="Arial" w:cs="Arial"/>
          <w:b/>
        </w:rPr>
        <w:t>kolorektalen Karzinomen</w:t>
      </w:r>
      <w:r w:rsidRPr="00DF40C8">
        <w:rPr>
          <w:rFonts w:ascii="Arial" w:hAnsi="Arial" w:cs="Arial"/>
        </w:rPr>
        <w:t xml:space="preserve">; siehe ebenfalls </w:t>
      </w:r>
      <w:proofErr w:type="spellStart"/>
      <w:r w:rsidRPr="00DF40C8">
        <w:rPr>
          <w:rFonts w:ascii="Arial" w:hAnsi="Arial" w:cs="Arial"/>
        </w:rPr>
        <w:t>CuMo</w:t>
      </w:r>
      <w:proofErr w:type="spellEnd"/>
      <w:r w:rsidRPr="00DF40C8">
        <w:rPr>
          <w:rFonts w:ascii="Arial" w:hAnsi="Arial" w:cs="Arial"/>
        </w:rPr>
        <w:t>-Gegenstan</w:t>
      </w:r>
      <w:r>
        <w:rPr>
          <w:rFonts w:ascii="Arial" w:hAnsi="Arial" w:cs="Arial"/>
        </w:rPr>
        <w:t>ds- und Anforderungskatalog 3.2 sowie 3.4</w:t>
      </w:r>
      <w:r w:rsidRPr="00DF40C8">
        <w:rPr>
          <w:rFonts w:ascii="Arial" w:hAnsi="Arial" w:cs="Arial"/>
        </w:rPr>
        <w:t>.</w:t>
      </w:r>
    </w:p>
    <w:p w14:paraId="2D7021C3" w14:textId="77777777" w:rsidR="00DF40C8" w:rsidRDefault="00DF40C8" w:rsidP="00DF40C8">
      <w:pPr>
        <w:rPr>
          <w:rFonts w:ascii="Arial" w:hAnsi="Arial" w:cs="Arial"/>
        </w:rPr>
      </w:pPr>
    </w:p>
    <w:tbl>
      <w:tblPr>
        <w:tblStyle w:val="Tabellenraster"/>
        <w:tblW w:w="10060" w:type="dxa"/>
        <w:tblInd w:w="0" w:type="dxa"/>
        <w:tblLook w:val="04A0" w:firstRow="1" w:lastRow="0" w:firstColumn="1" w:lastColumn="0" w:noHBand="0" w:noVBand="1"/>
      </w:tblPr>
      <w:tblGrid>
        <w:gridCol w:w="2936"/>
        <w:gridCol w:w="1801"/>
        <w:gridCol w:w="2062"/>
        <w:gridCol w:w="3261"/>
      </w:tblGrid>
      <w:tr w:rsidR="00D460FB" w:rsidRPr="00D867E7" w14:paraId="37AEAE90" w14:textId="3E804317" w:rsidTr="00D460FB">
        <w:tc>
          <w:tcPr>
            <w:tcW w:w="2936" w:type="dxa"/>
            <w:shd w:val="clear" w:color="auto" w:fill="AEAAAA" w:themeFill="background2" w:themeFillShade="BF"/>
          </w:tcPr>
          <w:p w14:paraId="01D22B90" w14:textId="600CFF68" w:rsidR="00D460FB" w:rsidRPr="00D867E7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Tumor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entität</w:t>
            </w:r>
            <w:r w:rsidR="000D059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801" w:type="dxa"/>
            <w:shd w:val="clear" w:color="auto" w:fill="AEAAAA" w:themeFill="background2" w:themeFillShade="BF"/>
          </w:tcPr>
          <w:p w14:paraId="36DDC83C" w14:textId="615E0724" w:rsidR="00D460FB" w:rsidRPr="00D867E7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Anzahl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(über 3 Jahre)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14:paraId="4B680886" w14:textId="1E9EBA10" w:rsidR="00D460FB" w:rsidRPr="00D867E7" w:rsidRDefault="00D460FB" w:rsidP="00FD4A68">
            <w:pPr>
              <w:rPr>
                <w:rFonts w:ascii="Arial" w:hAnsi="Arial" w:cs="Arial"/>
                <w:b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Vorhanden</w:t>
            </w:r>
            <w:r>
              <w:rPr>
                <w:rFonts w:ascii="Arial" w:hAnsi="Arial" w:cs="Arial"/>
                <w:b/>
                <w:sz w:val="22"/>
                <w:szCs w:val="22"/>
              </w:rPr>
              <w:t>/Erfüllt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 xml:space="preserve"> (bitte ankre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67E7">
              <w:rPr>
                <w:rFonts w:ascii="Arial" w:hAnsi="Arial" w:cs="Arial"/>
                <w:b/>
                <w:sz w:val="22"/>
                <w:szCs w:val="22"/>
              </w:rPr>
              <w:t>zen)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599AA54B" w14:textId="1DACE507" w:rsidR="00D460FB" w:rsidRPr="00D867E7" w:rsidRDefault="00D460FB" w:rsidP="00FD4A68">
            <w:pPr>
              <w:rPr>
                <w:rFonts w:ascii="Arial" w:hAnsi="Arial" w:cs="Arial"/>
                <w:b/>
              </w:rPr>
            </w:pPr>
            <w:r w:rsidRPr="00D867E7">
              <w:rPr>
                <w:rFonts w:ascii="Arial" w:hAnsi="Arial" w:cs="Arial"/>
                <w:b/>
                <w:sz w:val="22"/>
                <w:szCs w:val="22"/>
              </w:rPr>
              <w:t>Ggf. Kommentar</w:t>
            </w:r>
          </w:p>
        </w:tc>
      </w:tr>
      <w:tr w:rsidR="00D460FB" w:rsidRPr="00D867E7" w14:paraId="4ED06007" w14:textId="1CC40338" w:rsidTr="00D460FB">
        <w:tc>
          <w:tcPr>
            <w:tcW w:w="2936" w:type="dxa"/>
          </w:tcPr>
          <w:p w14:paraId="436B9192" w14:textId="7759921A" w:rsidR="00D460FB" w:rsidRPr="00D460FB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0FB">
              <w:rPr>
                <w:rFonts w:ascii="Arial" w:hAnsi="Arial" w:cs="Arial"/>
                <w:b/>
                <w:sz w:val="22"/>
                <w:szCs w:val="22"/>
              </w:rPr>
              <w:t>Lungenkarzinom (obligat)</w:t>
            </w:r>
          </w:p>
        </w:tc>
        <w:tc>
          <w:tcPr>
            <w:tcW w:w="1801" w:type="dxa"/>
          </w:tcPr>
          <w:p w14:paraId="256BA59D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62" w:type="dxa"/>
          </w:tcPr>
          <w:p w14:paraId="54913785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6BC2E12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0238DD2" w14:textId="1C404142" w:rsidTr="00D460FB">
        <w:tc>
          <w:tcPr>
            <w:tcW w:w="2936" w:type="dxa"/>
          </w:tcPr>
          <w:p w14:paraId="2B00C050" w14:textId="2C152BD7" w:rsidR="00D460FB" w:rsidRPr="008C52C6" w:rsidRDefault="00D460FB" w:rsidP="00FD4A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2C6">
              <w:rPr>
                <w:rFonts w:ascii="Arial" w:hAnsi="Arial" w:cs="Arial"/>
                <w:b/>
                <w:sz w:val="22"/>
                <w:szCs w:val="22"/>
              </w:rPr>
              <w:t>Kolorektales Karzinom (obligat)</w:t>
            </w:r>
          </w:p>
        </w:tc>
        <w:tc>
          <w:tcPr>
            <w:tcW w:w="1801" w:type="dxa"/>
          </w:tcPr>
          <w:p w14:paraId="34BD28AD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62" w:type="dxa"/>
          </w:tcPr>
          <w:p w14:paraId="7BD6FE55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81436D9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6C73B004" w14:textId="6A8913AC" w:rsidTr="00D460FB">
        <w:tc>
          <w:tcPr>
            <w:tcW w:w="2936" w:type="dxa"/>
          </w:tcPr>
          <w:p w14:paraId="0F046A5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Lymphome</w:t>
            </w:r>
          </w:p>
        </w:tc>
        <w:tc>
          <w:tcPr>
            <w:tcW w:w="1801" w:type="dxa"/>
          </w:tcPr>
          <w:p w14:paraId="4142FAA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62" w:type="dxa"/>
          </w:tcPr>
          <w:p w14:paraId="3D0A4B88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7C49C7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080D0390" w14:textId="3CB2E85B" w:rsidTr="00D460FB">
        <w:tc>
          <w:tcPr>
            <w:tcW w:w="2936" w:type="dxa"/>
          </w:tcPr>
          <w:p w14:paraId="2D34858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Mammakarzinom</w:t>
            </w:r>
          </w:p>
        </w:tc>
        <w:tc>
          <w:tcPr>
            <w:tcW w:w="1801" w:type="dxa"/>
          </w:tcPr>
          <w:p w14:paraId="68ECE9CB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062" w:type="dxa"/>
          </w:tcPr>
          <w:p w14:paraId="5F42185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688B93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B0D3158" w14:textId="36361167" w:rsidTr="00D460FB">
        <w:tc>
          <w:tcPr>
            <w:tcW w:w="2936" w:type="dxa"/>
          </w:tcPr>
          <w:p w14:paraId="764E65AE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Gliome</w:t>
            </w:r>
          </w:p>
        </w:tc>
        <w:tc>
          <w:tcPr>
            <w:tcW w:w="1801" w:type="dxa"/>
          </w:tcPr>
          <w:p w14:paraId="615C2991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E8BCF30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3466C8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17F562E5" w14:textId="4FBDE476" w:rsidTr="00D460FB">
        <w:tc>
          <w:tcPr>
            <w:tcW w:w="2936" w:type="dxa"/>
          </w:tcPr>
          <w:p w14:paraId="342AB9D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Melanom</w:t>
            </w:r>
          </w:p>
        </w:tc>
        <w:tc>
          <w:tcPr>
            <w:tcW w:w="1801" w:type="dxa"/>
          </w:tcPr>
          <w:p w14:paraId="070CF4B8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3BBCBF2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2F25AE8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4E7303C4" w14:textId="66966087" w:rsidTr="00D460FB">
        <w:tc>
          <w:tcPr>
            <w:tcW w:w="2936" w:type="dxa"/>
          </w:tcPr>
          <w:p w14:paraId="3BDFB1D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GIST</w:t>
            </w:r>
          </w:p>
        </w:tc>
        <w:tc>
          <w:tcPr>
            <w:tcW w:w="1801" w:type="dxa"/>
          </w:tcPr>
          <w:p w14:paraId="6F8B4425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324C9F7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2020A9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70E9CFE0" w14:textId="135DEE46" w:rsidTr="00D460FB">
        <w:tc>
          <w:tcPr>
            <w:tcW w:w="2936" w:type="dxa"/>
          </w:tcPr>
          <w:p w14:paraId="2D64555D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Ovarialkarzinom</w:t>
            </w:r>
          </w:p>
        </w:tc>
        <w:tc>
          <w:tcPr>
            <w:tcW w:w="1801" w:type="dxa"/>
          </w:tcPr>
          <w:p w14:paraId="0D6BE2C0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60ECC5AC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58AA09D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55DCA6D1" w14:textId="02406ED2" w:rsidTr="00D460FB">
        <w:tc>
          <w:tcPr>
            <w:tcW w:w="2936" w:type="dxa"/>
          </w:tcPr>
          <w:p w14:paraId="54D8B1B2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Prostatakarzinom</w:t>
            </w:r>
          </w:p>
        </w:tc>
        <w:tc>
          <w:tcPr>
            <w:tcW w:w="1801" w:type="dxa"/>
          </w:tcPr>
          <w:p w14:paraId="7E46CC7F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19C28617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CE8223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4110E936" w14:textId="70756D19" w:rsidTr="00D460FB">
        <w:tc>
          <w:tcPr>
            <w:tcW w:w="2936" w:type="dxa"/>
          </w:tcPr>
          <w:p w14:paraId="0CF87CEA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Hämatologische Neoplasien</w:t>
            </w:r>
          </w:p>
        </w:tc>
        <w:tc>
          <w:tcPr>
            <w:tcW w:w="1801" w:type="dxa"/>
          </w:tcPr>
          <w:p w14:paraId="3B9B3B2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62" w:type="dxa"/>
          </w:tcPr>
          <w:p w14:paraId="271199F7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3E7562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03F7517" w14:textId="3CE23DE3" w:rsidTr="00D460FB">
        <w:tc>
          <w:tcPr>
            <w:tcW w:w="2936" w:type="dxa"/>
          </w:tcPr>
          <w:p w14:paraId="40CF9987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Endometriumkarzinom</w:t>
            </w:r>
          </w:p>
        </w:tc>
        <w:tc>
          <w:tcPr>
            <w:tcW w:w="1801" w:type="dxa"/>
          </w:tcPr>
          <w:p w14:paraId="2E780541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62" w:type="dxa"/>
          </w:tcPr>
          <w:p w14:paraId="32953694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E6D0E1F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24F4839C" w14:textId="48C3A13D" w:rsidTr="00D460FB">
        <w:tc>
          <w:tcPr>
            <w:tcW w:w="2936" w:type="dxa"/>
          </w:tcPr>
          <w:p w14:paraId="3D7BB644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Sarkome</w:t>
            </w:r>
          </w:p>
        </w:tc>
        <w:tc>
          <w:tcPr>
            <w:tcW w:w="1801" w:type="dxa"/>
          </w:tcPr>
          <w:p w14:paraId="44AA0097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50E4DFE6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40D832B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3152CCB1" w14:textId="656DD293" w:rsidTr="00D460FB">
        <w:tc>
          <w:tcPr>
            <w:tcW w:w="2936" w:type="dxa"/>
          </w:tcPr>
          <w:p w14:paraId="5369AAEC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Urothelkarzinom</w:t>
            </w:r>
          </w:p>
        </w:tc>
        <w:tc>
          <w:tcPr>
            <w:tcW w:w="1801" w:type="dxa"/>
          </w:tcPr>
          <w:p w14:paraId="7BADBE09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5E9CF8E1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13435F5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  <w:tr w:rsidR="00D460FB" w:rsidRPr="00D867E7" w14:paraId="304A53B6" w14:textId="0B06C8B5" w:rsidTr="00D460FB">
        <w:tc>
          <w:tcPr>
            <w:tcW w:w="2936" w:type="dxa"/>
          </w:tcPr>
          <w:p w14:paraId="50836656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67E7">
              <w:rPr>
                <w:rFonts w:ascii="Arial" w:hAnsi="Arial" w:cs="Arial"/>
                <w:sz w:val="22"/>
                <w:szCs w:val="22"/>
              </w:rPr>
              <w:t>Cholangiokarzinom</w:t>
            </w:r>
            <w:proofErr w:type="spellEnd"/>
          </w:p>
        </w:tc>
        <w:tc>
          <w:tcPr>
            <w:tcW w:w="1801" w:type="dxa"/>
          </w:tcPr>
          <w:p w14:paraId="18893AF6" w14:textId="77777777" w:rsidR="00D460FB" w:rsidRPr="00D867E7" w:rsidRDefault="00D460FB" w:rsidP="00FD4A68">
            <w:pPr>
              <w:rPr>
                <w:rFonts w:ascii="Arial" w:hAnsi="Arial" w:cs="Arial"/>
                <w:sz w:val="22"/>
                <w:szCs w:val="22"/>
              </w:rPr>
            </w:pPr>
            <w:r w:rsidRPr="00D86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62" w:type="dxa"/>
          </w:tcPr>
          <w:p w14:paraId="1B574881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E4E6CEC" w14:textId="77777777" w:rsidR="00D460FB" w:rsidRPr="00D867E7" w:rsidRDefault="00D460FB" w:rsidP="00FD4A68">
            <w:pPr>
              <w:rPr>
                <w:rFonts w:ascii="Arial" w:hAnsi="Arial" w:cs="Arial"/>
              </w:rPr>
            </w:pPr>
          </w:p>
        </w:tc>
      </w:tr>
    </w:tbl>
    <w:p w14:paraId="6F1E30E7" w14:textId="701A6CD0" w:rsidR="00D460FB" w:rsidRDefault="00D460FB" w:rsidP="00D460F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*Sollten Entitäten (außerhalb der Mindestanforderungen) nicht abgedeckt werden bitte kommentieren und: </w:t>
      </w:r>
    </w:p>
    <w:p w14:paraId="7446FA90" w14:textId="77777777" w:rsidR="00D460FB" w:rsidRDefault="00D460FB" w:rsidP="00D460F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40C8">
        <w:rPr>
          <w:rFonts w:ascii="Arial" w:eastAsia="Times New Roman" w:hAnsi="Arial" w:cs="Arial"/>
        </w:rPr>
        <w:t>Vorlage Zustimmung Instituts</w:t>
      </w:r>
      <w:r>
        <w:rPr>
          <w:rFonts w:ascii="Arial" w:eastAsia="Times New Roman" w:hAnsi="Arial" w:cs="Arial"/>
        </w:rPr>
        <w:t>-/</w:t>
      </w:r>
      <w:r w:rsidRPr="00DF40C8">
        <w:rPr>
          <w:rFonts w:ascii="Arial" w:eastAsia="Times New Roman" w:hAnsi="Arial" w:cs="Arial"/>
        </w:rPr>
        <w:t xml:space="preserve">Praxisleitung Hospitation </w:t>
      </w:r>
      <w:r>
        <w:rPr>
          <w:rFonts w:ascii="Arial" w:eastAsia="Times New Roman" w:hAnsi="Arial" w:cs="Arial"/>
        </w:rPr>
        <w:t>–</w:t>
      </w:r>
      <w:r w:rsidRPr="00DF40C8">
        <w:rPr>
          <w:rFonts w:ascii="Arial" w:eastAsia="Times New Roman" w:hAnsi="Arial" w:cs="Arial"/>
        </w:rPr>
        <w:t xml:space="preserve"> Hospitationsst</w:t>
      </w:r>
      <w:r w:rsidRPr="00DF40C8">
        <w:rPr>
          <w:rFonts w:ascii="Arial" w:eastAsia="Times New Roman" w:hAnsi="Arial" w:cs="Arial" w:hint="eastAsia"/>
        </w:rPr>
        <w:t>ä</w:t>
      </w:r>
      <w:r w:rsidRPr="00DF40C8">
        <w:rPr>
          <w:rFonts w:ascii="Arial" w:eastAsia="Times New Roman" w:hAnsi="Arial" w:cs="Arial"/>
        </w:rPr>
        <w:t>tte</w:t>
      </w:r>
    </w:p>
    <w:p w14:paraId="62074ED6" w14:textId="77777777" w:rsidR="00D460FB" w:rsidRDefault="00D460FB" w:rsidP="00D460F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40C8">
        <w:rPr>
          <w:rFonts w:ascii="Arial" w:eastAsia="Times New Roman" w:hAnsi="Arial" w:cs="Arial"/>
        </w:rPr>
        <w:t>Vorlage Erf</w:t>
      </w:r>
      <w:r w:rsidRPr="00DF40C8">
        <w:rPr>
          <w:rFonts w:ascii="Arial" w:eastAsia="Times New Roman" w:hAnsi="Arial" w:cs="Arial" w:hint="eastAsia"/>
        </w:rPr>
        <w:t>ü</w:t>
      </w:r>
      <w:r w:rsidRPr="00DF40C8">
        <w:rPr>
          <w:rFonts w:ascii="Arial" w:eastAsia="Times New Roman" w:hAnsi="Arial" w:cs="Arial"/>
        </w:rPr>
        <w:t xml:space="preserve">llung Voraussetzungen nach </w:t>
      </w:r>
      <w:r w:rsidRPr="00DF40C8">
        <w:rPr>
          <w:rFonts w:ascii="Arial" w:eastAsia="Times New Roman" w:hAnsi="Arial" w:cs="Arial" w:hint="eastAsia"/>
        </w:rPr>
        <w:t>§</w:t>
      </w:r>
      <w:r w:rsidRPr="00DF40C8">
        <w:rPr>
          <w:rFonts w:ascii="Arial" w:eastAsia="Times New Roman" w:hAnsi="Arial" w:cs="Arial"/>
        </w:rPr>
        <w:t xml:space="preserve">5 </w:t>
      </w:r>
      <w:r w:rsidRPr="00DF40C8">
        <w:rPr>
          <w:rFonts w:ascii="Arial" w:eastAsia="Times New Roman" w:hAnsi="Arial" w:cs="Arial" w:hint="eastAsia"/>
        </w:rPr>
        <w:t>–</w:t>
      </w:r>
      <w:r w:rsidRPr="00DF40C8">
        <w:rPr>
          <w:rFonts w:ascii="Arial" w:eastAsia="Times New Roman" w:hAnsi="Arial" w:cs="Arial"/>
        </w:rPr>
        <w:t xml:space="preserve"> Hospitationsst</w:t>
      </w:r>
      <w:r w:rsidRPr="00DF40C8">
        <w:rPr>
          <w:rFonts w:ascii="Arial" w:eastAsia="Times New Roman" w:hAnsi="Arial" w:cs="Arial" w:hint="eastAsia"/>
        </w:rPr>
        <w:t>ä</w:t>
      </w:r>
      <w:r w:rsidRPr="00DF40C8">
        <w:rPr>
          <w:rFonts w:ascii="Arial" w:eastAsia="Times New Roman" w:hAnsi="Arial" w:cs="Arial"/>
        </w:rPr>
        <w:t>tte</w:t>
      </w:r>
    </w:p>
    <w:p w14:paraId="4D685091" w14:textId="77777777" w:rsidR="00D460FB" w:rsidRDefault="00D460FB" w:rsidP="00D460F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entsprechend miteinreichen</w:t>
      </w:r>
    </w:p>
    <w:p w14:paraId="4966A4EE" w14:textId="77777777" w:rsidR="005A66BF" w:rsidRPr="00D867E7" w:rsidRDefault="005A66BF" w:rsidP="005A66BF">
      <w:pPr>
        <w:rPr>
          <w:rFonts w:ascii="Arial" w:eastAsia="Times New Roman" w:hAnsi="Arial" w:cs="Arial"/>
        </w:rPr>
      </w:pPr>
    </w:p>
    <w:p w14:paraId="72212CFC" w14:textId="249CB1F4" w:rsidR="000914C0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2079272F" w14:textId="62E0ED12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3A8440BB" w14:textId="13139FA2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</w:p>
    <w:p w14:paraId="5CC11CCB" w14:textId="3BFA34B1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Ort, Datum</w:t>
      </w:r>
    </w:p>
    <w:p w14:paraId="31BA3E44" w14:textId="77777777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72EC4E5E" w14:textId="77777777" w:rsidR="00782E14" w:rsidRDefault="00782E14" w:rsidP="00320435">
      <w:pPr>
        <w:ind w:left="709" w:hanging="567"/>
        <w:jc w:val="both"/>
        <w:rPr>
          <w:rFonts w:ascii="Arial" w:hAnsi="Arial" w:cs="Arial"/>
        </w:rPr>
      </w:pPr>
    </w:p>
    <w:p w14:paraId="69F3B1D0" w14:textId="40BB77B6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__________________________________</w:t>
      </w:r>
    </w:p>
    <w:p w14:paraId="3141ACE3" w14:textId="08C441D2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Unterschrift/Stempel Instituts/Praxisleitung</w:t>
      </w:r>
    </w:p>
    <w:p w14:paraId="29DECCE5" w14:textId="2D88FD39" w:rsidR="00F419AA" w:rsidRDefault="00F419AA">
      <w:pPr>
        <w:rPr>
          <w:rFonts w:ascii="Arial" w:hAnsi="Arial" w:cs="Arial"/>
        </w:rPr>
      </w:pPr>
    </w:p>
    <w:p w14:paraId="7B673078" w14:textId="0B74DDFA" w:rsidR="00782E14" w:rsidRDefault="00782E14">
      <w:pPr>
        <w:rPr>
          <w:rFonts w:ascii="Arial" w:hAnsi="Arial" w:cs="Arial"/>
        </w:rPr>
      </w:pPr>
    </w:p>
    <w:p w14:paraId="16418A40" w14:textId="77777777" w:rsidR="00D24452" w:rsidRPr="00D867E7" w:rsidRDefault="00D24452" w:rsidP="00D24452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</w:p>
    <w:p w14:paraId="6B61835A" w14:textId="77777777" w:rsidR="00D24452" w:rsidRPr="00D867E7" w:rsidRDefault="00D24452" w:rsidP="00D24452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Ort, Datum</w:t>
      </w:r>
    </w:p>
    <w:p w14:paraId="1D746B35" w14:textId="77777777" w:rsidR="00D24452" w:rsidRPr="00D867E7" w:rsidRDefault="00D24452">
      <w:pPr>
        <w:rPr>
          <w:rFonts w:ascii="Arial" w:hAnsi="Arial" w:cs="Arial"/>
        </w:rPr>
      </w:pPr>
    </w:p>
    <w:p w14:paraId="34244B61" w14:textId="121D63FA" w:rsidR="000914C0" w:rsidRPr="00D867E7" w:rsidRDefault="000914C0" w:rsidP="000914C0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</w:t>
      </w:r>
    </w:p>
    <w:p w14:paraId="4E91CE87" w14:textId="45F4B548" w:rsidR="000914C0" w:rsidRPr="00D867E7" w:rsidRDefault="000914C0" w:rsidP="009333DD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 xml:space="preserve">Unterschrift </w:t>
      </w:r>
      <w:proofErr w:type="spellStart"/>
      <w:r w:rsidR="00D24452">
        <w:rPr>
          <w:rFonts w:ascii="Arial" w:hAnsi="Arial" w:cs="Arial"/>
        </w:rPr>
        <w:t>CuMo-BewerberIn</w:t>
      </w:r>
      <w:proofErr w:type="spellEnd"/>
    </w:p>
    <w:sectPr w:rsidR="000914C0" w:rsidRPr="00D867E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AEE8" w14:textId="77777777" w:rsidR="00036243" w:rsidRDefault="00036243" w:rsidP="008032F3">
      <w:r>
        <w:separator/>
      </w:r>
    </w:p>
  </w:endnote>
  <w:endnote w:type="continuationSeparator" w:id="0">
    <w:p w14:paraId="00856A45" w14:textId="77777777" w:rsidR="00036243" w:rsidRDefault="00036243" w:rsidP="008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1630" w14:textId="717BC5D1" w:rsidR="008032F3" w:rsidRDefault="00000000">
    <w:pPr>
      <w:pStyle w:val="Fuzeile"/>
    </w:pPr>
    <w:fldSimple w:instr=" FILENAME \* MERGEFORMAT ">
      <w:r w:rsidR="008032F3">
        <w:rPr>
          <w:noProof/>
        </w:rPr>
        <w:t>Vorlage Erfüllung Voraussetzungen nach §5 - Arbeitsstätte_v2_14.05.2024</w:t>
      </w:r>
    </w:fldSimple>
    <w:r w:rsidR="008032F3">
      <w:ptab w:relativeTo="margin" w:alignment="right" w:leader="none"/>
    </w:r>
    <w:r w:rsidR="008032F3">
      <w:t>[</w:t>
    </w:r>
    <w:r w:rsidR="008032F3">
      <w:fldChar w:fldCharType="begin"/>
    </w:r>
    <w:r w:rsidR="008032F3">
      <w:instrText>PAGE   \* MERGEFORMAT</w:instrText>
    </w:r>
    <w:r w:rsidR="008032F3">
      <w:fldChar w:fldCharType="separate"/>
    </w:r>
    <w:r w:rsidR="008032F3">
      <w:t>1</w:t>
    </w:r>
    <w:r w:rsidR="008032F3">
      <w:fldChar w:fldCharType="end"/>
    </w:r>
    <w:r w:rsidR="008032F3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048B" w14:textId="77777777" w:rsidR="00036243" w:rsidRDefault="00036243" w:rsidP="008032F3">
      <w:r>
        <w:separator/>
      </w:r>
    </w:p>
  </w:footnote>
  <w:footnote w:type="continuationSeparator" w:id="0">
    <w:p w14:paraId="5DFEDD54" w14:textId="77777777" w:rsidR="00036243" w:rsidRDefault="00036243" w:rsidP="0080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DE44" w14:textId="167B93C4" w:rsidR="008032F3" w:rsidRDefault="008032F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39916C" wp14:editId="0FA2C8E4">
          <wp:simplePos x="0" y="0"/>
          <wp:positionH relativeFrom="column">
            <wp:posOffset>4943475</wp:posOffset>
          </wp:positionH>
          <wp:positionV relativeFrom="paragraph">
            <wp:posOffset>-210185</wp:posOffset>
          </wp:positionV>
          <wp:extent cx="1381125" cy="468630"/>
          <wp:effectExtent l="0" t="0" r="9525" b="7620"/>
          <wp:wrapTight wrapText="bothSides">
            <wp:wrapPolygon edited="0">
              <wp:start x="894" y="0"/>
              <wp:lineTo x="0" y="2634"/>
              <wp:lineTo x="0" y="21073"/>
              <wp:lineTo x="21451" y="21073"/>
              <wp:lineTo x="21451" y="3512"/>
              <wp:lineTo x="16386" y="0"/>
              <wp:lineTo x="894" y="0"/>
            </wp:wrapPolygon>
          </wp:wrapTight>
          <wp:docPr id="290125831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52095" name="Grafik 1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1186" w14:textId="77777777" w:rsidR="008032F3" w:rsidRDefault="008032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6F6C"/>
    <w:multiLevelType w:val="hybridMultilevel"/>
    <w:tmpl w:val="9D8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40"/>
    <w:multiLevelType w:val="hybridMultilevel"/>
    <w:tmpl w:val="604243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12A26"/>
    <w:multiLevelType w:val="multilevel"/>
    <w:tmpl w:val="8BA6E38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7152EEF"/>
    <w:multiLevelType w:val="hybridMultilevel"/>
    <w:tmpl w:val="39B662E8"/>
    <w:lvl w:ilvl="0" w:tplc="443C04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5404"/>
    <w:multiLevelType w:val="hybridMultilevel"/>
    <w:tmpl w:val="BDF610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839"/>
    <w:multiLevelType w:val="hybridMultilevel"/>
    <w:tmpl w:val="D90093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3B8B"/>
    <w:multiLevelType w:val="hybridMultilevel"/>
    <w:tmpl w:val="46A8F458"/>
    <w:lvl w:ilvl="0" w:tplc="DF7298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2F23"/>
    <w:multiLevelType w:val="hybridMultilevel"/>
    <w:tmpl w:val="98825788"/>
    <w:lvl w:ilvl="0" w:tplc="C1B83A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579357">
    <w:abstractNumId w:val="0"/>
  </w:num>
  <w:num w:numId="2" w16cid:durableId="95829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526754">
    <w:abstractNumId w:val="1"/>
  </w:num>
  <w:num w:numId="4" w16cid:durableId="2095323525">
    <w:abstractNumId w:val="5"/>
  </w:num>
  <w:num w:numId="5" w16cid:durableId="1378163212">
    <w:abstractNumId w:val="7"/>
  </w:num>
  <w:num w:numId="6" w16cid:durableId="1748378995">
    <w:abstractNumId w:val="4"/>
  </w:num>
  <w:num w:numId="7" w16cid:durableId="2096589140">
    <w:abstractNumId w:val="3"/>
  </w:num>
  <w:num w:numId="8" w16cid:durableId="189407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9D"/>
    <w:rsid w:val="00036243"/>
    <w:rsid w:val="000649B0"/>
    <w:rsid w:val="000914C0"/>
    <w:rsid w:val="000D0598"/>
    <w:rsid w:val="00241BAB"/>
    <w:rsid w:val="0028599E"/>
    <w:rsid w:val="002A0CC5"/>
    <w:rsid w:val="00320435"/>
    <w:rsid w:val="00336C9F"/>
    <w:rsid w:val="00536E2D"/>
    <w:rsid w:val="0059339A"/>
    <w:rsid w:val="005A66BF"/>
    <w:rsid w:val="006F201A"/>
    <w:rsid w:val="007708F1"/>
    <w:rsid w:val="00782E14"/>
    <w:rsid w:val="008032F3"/>
    <w:rsid w:val="0089250F"/>
    <w:rsid w:val="008C52C6"/>
    <w:rsid w:val="009333DD"/>
    <w:rsid w:val="00962F9E"/>
    <w:rsid w:val="009C4457"/>
    <w:rsid w:val="00BC169D"/>
    <w:rsid w:val="00D24452"/>
    <w:rsid w:val="00D460FB"/>
    <w:rsid w:val="00D867E7"/>
    <w:rsid w:val="00DF40C8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3FC"/>
  <w15:chartTrackingRefBased/>
  <w15:docId w15:val="{459B8522-AEC0-4555-9D0B-5DCD328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69D"/>
    <w:pPr>
      <w:spacing w:after="0" w:line="240" w:lineRule="auto"/>
    </w:pPr>
    <w:rPr>
      <w:rFonts w:ascii="Aptos" w:hAnsi="Aptos" w:cs="Times New Roman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320435"/>
    <w:pPr>
      <w:keepNext/>
      <w:widowControl w:val="0"/>
      <w:numPr>
        <w:numId w:val="2"/>
      </w:numPr>
      <w:spacing w:after="60"/>
      <w:jc w:val="both"/>
      <w:outlineLvl w:val="0"/>
    </w:pPr>
    <w:rPr>
      <w:rFonts w:ascii="Arial" w:eastAsia="Times New Roman" w:hAnsi="Arial"/>
      <w:b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20435"/>
    <w:pPr>
      <w:keepNext/>
      <w:widowControl w:val="0"/>
      <w:numPr>
        <w:ilvl w:val="1"/>
        <w:numId w:val="2"/>
      </w:numPr>
      <w:spacing w:after="60"/>
      <w:jc w:val="both"/>
      <w:outlineLvl w:val="1"/>
    </w:pPr>
    <w:rPr>
      <w:rFonts w:ascii="Arial" w:eastAsia="Times New Roman" w:hAnsi="Arial"/>
      <w:b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20435"/>
    <w:pPr>
      <w:keepNext/>
      <w:numPr>
        <w:ilvl w:val="2"/>
        <w:numId w:val="2"/>
      </w:numPr>
      <w:tabs>
        <w:tab w:val="num" w:pos="8363"/>
      </w:tabs>
      <w:spacing w:after="60"/>
      <w:ind w:left="8363"/>
      <w:jc w:val="both"/>
      <w:outlineLvl w:val="2"/>
    </w:pPr>
    <w:rPr>
      <w:rFonts w:ascii="Arial" w:eastAsia="Times New Roman" w:hAnsi="Arial"/>
      <w:b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043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table" w:styleId="Tabellenraster">
    <w:name w:val="Table Grid"/>
    <w:basedOn w:val="NormaleTabelle"/>
    <w:rsid w:val="0032043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04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0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0435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04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4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435"/>
    <w:rPr>
      <w:rFonts w:ascii="Segoe UI" w:hAnsi="Segoe UI" w:cs="Segoe UI"/>
      <w:sz w:val="18"/>
      <w:szCs w:val="18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0C8"/>
    <w:pPr>
      <w:spacing w:after="0"/>
    </w:pPr>
    <w:rPr>
      <w:rFonts w:ascii="Aptos" w:hAnsi="Aptos" w:cs="Times New Roman"/>
      <w:b/>
      <w:bCs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0C8"/>
    <w:rPr>
      <w:rFonts w:ascii="Aptos" w:hAnsi="Aptos" w:cs="Times New Roman"/>
      <w:b/>
      <w:bCs/>
      <w:sz w:val="20"/>
      <w:szCs w:val="20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803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2F3"/>
    <w:rPr>
      <w:rFonts w:ascii="Aptos" w:hAnsi="Aptos" w:cs="Times New Roman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803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32F3"/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Ortiz-Brüchle, Nadina</dc:creator>
  <cp:keywords/>
  <dc:description/>
  <cp:lastModifiedBy>Elisabeth Jacob</cp:lastModifiedBy>
  <cp:revision>7</cp:revision>
  <dcterms:created xsi:type="dcterms:W3CDTF">2024-05-14T08:40:00Z</dcterms:created>
  <dcterms:modified xsi:type="dcterms:W3CDTF">2024-05-14T08:59:00Z</dcterms:modified>
</cp:coreProperties>
</file>